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right="640"/>
        <w:rPr>
          <w:rFonts w:ascii="仿宋_GB2312" w:hAnsi="宋体" w:eastAsia="仿宋_GB2312" w:cs="宋体"/>
          <w:sz w:val="32"/>
          <w:szCs w:val="32"/>
        </w:rPr>
      </w:pPr>
    </w:p>
    <w:p>
      <w:pPr>
        <w:widowControl/>
        <w:spacing w:line="360" w:lineRule="auto"/>
        <w:ind w:right="640"/>
        <w:rPr>
          <w:rFonts w:ascii="仿宋_GB2312" w:hAnsi="宋体" w:eastAsia="仿宋_GB2312" w:cs="宋体"/>
          <w:sz w:val="32"/>
          <w:szCs w:val="32"/>
        </w:rPr>
      </w:pPr>
      <w:bookmarkStart w:id="0" w:name="_GoBack"/>
      <w:bookmarkEnd w:id="0"/>
    </w:p>
    <w:p>
      <w:pPr>
        <w:widowControl/>
        <w:spacing w:line="360" w:lineRule="auto"/>
        <w:jc w:val="center"/>
        <w:rPr>
          <w:rFonts w:asci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催缴通知书回执单</w:t>
      </w:r>
    </w:p>
    <w:p>
      <w:pPr>
        <w:widowControl/>
        <w:spacing w:line="360" w:lineRule="auto"/>
        <w:jc w:val="center"/>
        <w:rPr>
          <w:rFonts w:ascii="宋体" w:cs="宋体"/>
          <w:b/>
          <w:sz w:val="44"/>
          <w:szCs w:val="44"/>
        </w:rPr>
      </w:pPr>
    </w:p>
    <w:p>
      <w:pPr>
        <w:widowControl/>
        <w:spacing w:line="360" w:lineRule="auto"/>
        <w:jc w:val="center"/>
        <w:rPr>
          <w:rFonts w:ascii="宋体" w:cs="宋体"/>
          <w:b/>
          <w:sz w:val="44"/>
          <w:szCs w:val="44"/>
        </w:rPr>
      </w:pPr>
    </w:p>
    <w:p>
      <w:pPr>
        <w:widowControl/>
        <w:spacing w:line="360" w:lineRule="auto"/>
        <w:jc w:val="center"/>
        <w:rPr>
          <w:rFonts w:ascii="宋体" w:cs="宋体"/>
          <w:b/>
          <w:sz w:val="44"/>
          <w:szCs w:val="44"/>
        </w:rPr>
      </w:pPr>
    </w:p>
    <w:p>
      <w:pPr>
        <w:widowControl/>
        <w:spacing w:line="360" w:lineRule="auto"/>
        <w:jc w:val="center"/>
        <w:rPr>
          <w:rFonts w:ascii="宋体" w:cs="宋体"/>
          <w:b/>
          <w:sz w:val="44"/>
          <w:szCs w:val="44"/>
        </w:rPr>
      </w:pPr>
    </w:p>
    <w:p>
      <w:pPr>
        <w:widowControl/>
        <w:spacing w:line="360" w:lineRule="auto"/>
        <w:jc w:val="center"/>
        <w:rPr>
          <w:rFonts w:ascii="宋体" w:cs="宋体"/>
          <w:b/>
          <w:sz w:val="44"/>
          <w:szCs w:val="44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/>
          <w:b/>
          <w:sz w:val="44"/>
          <w:szCs w:val="44"/>
        </w:rPr>
        <w:t xml:space="preserve"> 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sz w:val="44"/>
          <w:szCs w:val="44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/>
          <w:b/>
          <w:sz w:val="44"/>
          <w:szCs w:val="44"/>
        </w:rPr>
        <w:t xml:space="preserve">  </w:t>
      </w:r>
    </w:p>
    <w:p>
      <w:pPr>
        <w:widowControl/>
        <w:adjustRightInd w:val="0"/>
        <w:snapToGrid w:val="0"/>
        <w:jc w:val="center"/>
        <w:rPr>
          <w:rFonts w:ascii="宋体" w:cs="宋体"/>
          <w:sz w:val="32"/>
          <w:szCs w:val="32"/>
        </w:rPr>
      </w:pPr>
    </w:p>
    <w:p>
      <w:pPr>
        <w:widowControl/>
        <w:adjustRightInd w:val="0"/>
        <w:snapToGrid w:val="0"/>
        <w:ind w:right="640" w:firstLine="4640" w:firstLineChars="145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单位公章：</w:t>
      </w:r>
    </w:p>
    <w:p>
      <w:pPr>
        <w:widowControl/>
        <w:adjustRightInd w:val="0"/>
        <w:snapToGrid w:val="0"/>
        <w:ind w:firstLine="3840" w:firstLineChars="1200"/>
        <w:jc w:val="right"/>
        <w:rPr>
          <w:rFonts w:ascii="仿宋_GB2312" w:hAnsi="宋体" w:eastAsia="仿宋_GB2312" w:cs="宋体"/>
          <w:sz w:val="32"/>
          <w:szCs w:val="32"/>
        </w:rPr>
      </w:pPr>
    </w:p>
    <w:p>
      <w:pPr>
        <w:widowControl/>
        <w:tabs>
          <w:tab w:val="left" w:pos="5040"/>
        </w:tabs>
        <w:adjustRightInd w:val="0"/>
        <w:snapToGrid w:val="0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 xml:space="preserve">                             </w:t>
      </w:r>
      <w:r>
        <w:rPr>
          <w:rFonts w:hint="eastAsia" w:ascii="仿宋_GB2312" w:hAnsi="宋体" w:eastAsia="仿宋_GB2312" w:cs="宋体"/>
          <w:sz w:val="32"/>
          <w:szCs w:val="32"/>
        </w:rPr>
        <w:t>单位负责人（签名）：</w:t>
      </w:r>
    </w:p>
    <w:p>
      <w:pPr>
        <w:widowControl/>
        <w:adjustRightInd w:val="0"/>
        <w:snapToGrid w:val="0"/>
        <w:jc w:val="right"/>
        <w:rPr>
          <w:rFonts w:ascii="仿宋_GB2312" w:hAnsi="宋体" w:eastAsia="仿宋_GB2312" w:cs="宋体"/>
          <w:sz w:val="32"/>
          <w:szCs w:val="32"/>
        </w:rPr>
      </w:pPr>
    </w:p>
    <w:p>
      <w:pPr>
        <w:widowControl/>
        <w:adjustRightInd w:val="0"/>
        <w:snapToGrid w:val="0"/>
        <w:jc w:val="righ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ascii="仿宋_GB2312" w:hAnsi="宋体" w:eastAsia="仿宋_GB2312" w:cs="宋体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ascii="仿宋_GB2312" w:hAnsi="宋体" w:eastAsia="仿宋_GB2312" w:cs="宋体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widowControl/>
        <w:spacing w:line="360" w:lineRule="auto"/>
        <w:jc w:val="center"/>
        <w:rPr>
          <w:rFonts w:ascii="宋体" w:cs="宋体"/>
          <w:b/>
          <w:sz w:val="44"/>
          <w:szCs w:val="44"/>
        </w:rPr>
      </w:pPr>
    </w:p>
    <w:p>
      <w:pPr>
        <w:widowControl/>
        <w:spacing w:line="360" w:lineRule="auto"/>
        <w:ind w:firstLine="470" w:firstLineChars="196"/>
        <w:jc w:val="left"/>
        <w:rPr>
          <w:rFonts w:ascii="仿宋_GB2312" w:hAnsi="宋体" w:eastAsia="仿宋_GB2312" w:cs="宋体"/>
          <w:sz w:val="24"/>
          <w:szCs w:val="24"/>
        </w:rPr>
      </w:pPr>
      <w:r>
        <w:rPr>
          <w:rFonts w:hint="eastAsia" w:ascii="仿宋_GB2312" w:hAnsi="宋体" w:eastAsia="仿宋_GB2312" w:cs="宋体"/>
          <w:sz w:val="24"/>
          <w:szCs w:val="24"/>
        </w:rPr>
        <w:t>注：说明欠缴原因，及将所欠金额进行汇缴的日期，单位负责人签字并加盖单位公章，自收到通知书</w:t>
      </w:r>
      <w:r>
        <w:rPr>
          <w:rFonts w:ascii="仿宋_GB2312" w:hAnsi="宋体" w:eastAsia="仿宋_GB2312" w:cs="宋体"/>
          <w:sz w:val="24"/>
          <w:szCs w:val="24"/>
        </w:rPr>
        <w:t>5</w:t>
      </w:r>
      <w:r>
        <w:rPr>
          <w:rFonts w:hint="eastAsia" w:ascii="仿宋_GB2312" w:hAnsi="宋体" w:eastAsia="仿宋_GB2312" w:cs="宋体"/>
          <w:sz w:val="24"/>
          <w:szCs w:val="24"/>
        </w:rPr>
        <w:t>日内报送义煤集团分中心。</w:t>
      </w:r>
    </w:p>
    <w:p>
      <w:pPr>
        <w:widowControl/>
        <w:spacing w:line="360" w:lineRule="auto"/>
        <w:ind w:left="718" w:leftChars="342"/>
        <w:jc w:val="left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26"/>
    <w:rsid w:val="00021984"/>
    <w:rsid w:val="000220CF"/>
    <w:rsid w:val="0002275B"/>
    <w:rsid w:val="00030CE9"/>
    <w:rsid w:val="0004184C"/>
    <w:rsid w:val="0004604F"/>
    <w:rsid w:val="00055D83"/>
    <w:rsid w:val="000569FA"/>
    <w:rsid w:val="00074551"/>
    <w:rsid w:val="00080AA6"/>
    <w:rsid w:val="00082044"/>
    <w:rsid w:val="0009057B"/>
    <w:rsid w:val="00091154"/>
    <w:rsid w:val="00097E37"/>
    <w:rsid w:val="000B53B8"/>
    <w:rsid w:val="000C60FF"/>
    <w:rsid w:val="000D02F6"/>
    <w:rsid w:val="000D1729"/>
    <w:rsid w:val="000D21AA"/>
    <w:rsid w:val="000D364C"/>
    <w:rsid w:val="000D64CC"/>
    <w:rsid w:val="000E0E0C"/>
    <w:rsid w:val="000E2036"/>
    <w:rsid w:val="0010007B"/>
    <w:rsid w:val="001102FB"/>
    <w:rsid w:val="00120AB7"/>
    <w:rsid w:val="00124DAD"/>
    <w:rsid w:val="00142029"/>
    <w:rsid w:val="00147FE9"/>
    <w:rsid w:val="00161B13"/>
    <w:rsid w:val="001638D8"/>
    <w:rsid w:val="00165FA0"/>
    <w:rsid w:val="00176764"/>
    <w:rsid w:val="00180701"/>
    <w:rsid w:val="00180F92"/>
    <w:rsid w:val="00186EBF"/>
    <w:rsid w:val="00187DEC"/>
    <w:rsid w:val="00190091"/>
    <w:rsid w:val="001916EE"/>
    <w:rsid w:val="0019454B"/>
    <w:rsid w:val="00194BA9"/>
    <w:rsid w:val="00195D52"/>
    <w:rsid w:val="001C7549"/>
    <w:rsid w:val="001D0C76"/>
    <w:rsid w:val="001E3CA1"/>
    <w:rsid w:val="001F3467"/>
    <w:rsid w:val="002011F1"/>
    <w:rsid w:val="00202D09"/>
    <w:rsid w:val="00211ACE"/>
    <w:rsid w:val="00212580"/>
    <w:rsid w:val="0023089E"/>
    <w:rsid w:val="00245224"/>
    <w:rsid w:val="00251ED4"/>
    <w:rsid w:val="00255AD6"/>
    <w:rsid w:val="002579E7"/>
    <w:rsid w:val="00266929"/>
    <w:rsid w:val="002843C2"/>
    <w:rsid w:val="00284A89"/>
    <w:rsid w:val="002A0430"/>
    <w:rsid w:val="002B0E85"/>
    <w:rsid w:val="002B7C11"/>
    <w:rsid w:val="002C4FA7"/>
    <w:rsid w:val="002C678C"/>
    <w:rsid w:val="00302635"/>
    <w:rsid w:val="00307E43"/>
    <w:rsid w:val="0031777C"/>
    <w:rsid w:val="00336BD3"/>
    <w:rsid w:val="00350D76"/>
    <w:rsid w:val="003770C9"/>
    <w:rsid w:val="00387EC0"/>
    <w:rsid w:val="00394070"/>
    <w:rsid w:val="00395963"/>
    <w:rsid w:val="003B3774"/>
    <w:rsid w:val="003C5F3B"/>
    <w:rsid w:val="003D2BB9"/>
    <w:rsid w:val="003E1791"/>
    <w:rsid w:val="003E47AF"/>
    <w:rsid w:val="003F7722"/>
    <w:rsid w:val="00400557"/>
    <w:rsid w:val="004007FC"/>
    <w:rsid w:val="00406377"/>
    <w:rsid w:val="00421545"/>
    <w:rsid w:val="00424929"/>
    <w:rsid w:val="0043507A"/>
    <w:rsid w:val="004370CD"/>
    <w:rsid w:val="00452096"/>
    <w:rsid w:val="004532CE"/>
    <w:rsid w:val="00455663"/>
    <w:rsid w:val="0045586C"/>
    <w:rsid w:val="00457EB2"/>
    <w:rsid w:val="00476C9F"/>
    <w:rsid w:val="00477091"/>
    <w:rsid w:val="00484F20"/>
    <w:rsid w:val="00485E55"/>
    <w:rsid w:val="00495EF8"/>
    <w:rsid w:val="00497F15"/>
    <w:rsid w:val="004A05B1"/>
    <w:rsid w:val="004B4D12"/>
    <w:rsid w:val="004B75CF"/>
    <w:rsid w:val="004C2D92"/>
    <w:rsid w:val="004C4D0E"/>
    <w:rsid w:val="004C55B8"/>
    <w:rsid w:val="004D0A71"/>
    <w:rsid w:val="004F1288"/>
    <w:rsid w:val="004F1CAE"/>
    <w:rsid w:val="004F2E6F"/>
    <w:rsid w:val="004F5856"/>
    <w:rsid w:val="005015F5"/>
    <w:rsid w:val="00501DA7"/>
    <w:rsid w:val="00515DF4"/>
    <w:rsid w:val="005254F4"/>
    <w:rsid w:val="005303AB"/>
    <w:rsid w:val="005334A5"/>
    <w:rsid w:val="00534E2A"/>
    <w:rsid w:val="005367A6"/>
    <w:rsid w:val="00550BAF"/>
    <w:rsid w:val="005525DA"/>
    <w:rsid w:val="0055563D"/>
    <w:rsid w:val="00561CA0"/>
    <w:rsid w:val="00575950"/>
    <w:rsid w:val="00575EF9"/>
    <w:rsid w:val="005812A5"/>
    <w:rsid w:val="00582ACE"/>
    <w:rsid w:val="0058375C"/>
    <w:rsid w:val="00585698"/>
    <w:rsid w:val="00590D00"/>
    <w:rsid w:val="00592BAE"/>
    <w:rsid w:val="0059427A"/>
    <w:rsid w:val="005C1BCB"/>
    <w:rsid w:val="005C27A5"/>
    <w:rsid w:val="005C6474"/>
    <w:rsid w:val="00600ECC"/>
    <w:rsid w:val="00602071"/>
    <w:rsid w:val="00602103"/>
    <w:rsid w:val="00616661"/>
    <w:rsid w:val="00622418"/>
    <w:rsid w:val="0062269F"/>
    <w:rsid w:val="00675B72"/>
    <w:rsid w:val="006801CE"/>
    <w:rsid w:val="0068248C"/>
    <w:rsid w:val="00684B38"/>
    <w:rsid w:val="006A691B"/>
    <w:rsid w:val="006B04DA"/>
    <w:rsid w:val="006B55F5"/>
    <w:rsid w:val="006C13FB"/>
    <w:rsid w:val="006C2DA0"/>
    <w:rsid w:val="006C7DD4"/>
    <w:rsid w:val="006D3FCA"/>
    <w:rsid w:val="006D65D7"/>
    <w:rsid w:val="006E7C74"/>
    <w:rsid w:val="006F225E"/>
    <w:rsid w:val="007061A3"/>
    <w:rsid w:val="00716607"/>
    <w:rsid w:val="00734ED0"/>
    <w:rsid w:val="00745C50"/>
    <w:rsid w:val="00746424"/>
    <w:rsid w:val="00751698"/>
    <w:rsid w:val="007622BF"/>
    <w:rsid w:val="00765B1D"/>
    <w:rsid w:val="007720A0"/>
    <w:rsid w:val="00780277"/>
    <w:rsid w:val="0078277C"/>
    <w:rsid w:val="0078655B"/>
    <w:rsid w:val="00792601"/>
    <w:rsid w:val="00793690"/>
    <w:rsid w:val="007961EA"/>
    <w:rsid w:val="007B4672"/>
    <w:rsid w:val="007B4F14"/>
    <w:rsid w:val="007B7C3C"/>
    <w:rsid w:val="007C2BE9"/>
    <w:rsid w:val="007C2DDF"/>
    <w:rsid w:val="007C455E"/>
    <w:rsid w:val="007E0222"/>
    <w:rsid w:val="007E521E"/>
    <w:rsid w:val="00802C50"/>
    <w:rsid w:val="00804D1F"/>
    <w:rsid w:val="00807C06"/>
    <w:rsid w:val="00810F50"/>
    <w:rsid w:val="00812523"/>
    <w:rsid w:val="00815CCD"/>
    <w:rsid w:val="00820778"/>
    <w:rsid w:val="00823DF3"/>
    <w:rsid w:val="00826CBC"/>
    <w:rsid w:val="00841A19"/>
    <w:rsid w:val="00842A2E"/>
    <w:rsid w:val="008442CB"/>
    <w:rsid w:val="00851522"/>
    <w:rsid w:val="00852691"/>
    <w:rsid w:val="00882827"/>
    <w:rsid w:val="008952BE"/>
    <w:rsid w:val="00895C87"/>
    <w:rsid w:val="008B5480"/>
    <w:rsid w:val="008B6349"/>
    <w:rsid w:val="008E08A1"/>
    <w:rsid w:val="008E5F7E"/>
    <w:rsid w:val="008F1AB1"/>
    <w:rsid w:val="008F3306"/>
    <w:rsid w:val="008F483D"/>
    <w:rsid w:val="00910365"/>
    <w:rsid w:val="009105A0"/>
    <w:rsid w:val="00920452"/>
    <w:rsid w:val="009334F6"/>
    <w:rsid w:val="009344B6"/>
    <w:rsid w:val="00941CCE"/>
    <w:rsid w:val="00942F9F"/>
    <w:rsid w:val="0095413D"/>
    <w:rsid w:val="00961795"/>
    <w:rsid w:val="009647B9"/>
    <w:rsid w:val="00966465"/>
    <w:rsid w:val="00966D2E"/>
    <w:rsid w:val="00990AB5"/>
    <w:rsid w:val="009918C6"/>
    <w:rsid w:val="00994748"/>
    <w:rsid w:val="009A0B75"/>
    <w:rsid w:val="009A1D3C"/>
    <w:rsid w:val="009A1D6F"/>
    <w:rsid w:val="009A237E"/>
    <w:rsid w:val="009A6E73"/>
    <w:rsid w:val="009B4451"/>
    <w:rsid w:val="009C16AB"/>
    <w:rsid w:val="009E3D93"/>
    <w:rsid w:val="009F336F"/>
    <w:rsid w:val="00A04906"/>
    <w:rsid w:val="00A05145"/>
    <w:rsid w:val="00A076B6"/>
    <w:rsid w:val="00A15748"/>
    <w:rsid w:val="00A175CE"/>
    <w:rsid w:val="00A2500E"/>
    <w:rsid w:val="00A25A66"/>
    <w:rsid w:val="00A339D2"/>
    <w:rsid w:val="00A403BD"/>
    <w:rsid w:val="00A63FB3"/>
    <w:rsid w:val="00A74744"/>
    <w:rsid w:val="00A85F78"/>
    <w:rsid w:val="00A968B1"/>
    <w:rsid w:val="00A96C1B"/>
    <w:rsid w:val="00AA4732"/>
    <w:rsid w:val="00AB159E"/>
    <w:rsid w:val="00AB5784"/>
    <w:rsid w:val="00AC3F60"/>
    <w:rsid w:val="00AE4C7E"/>
    <w:rsid w:val="00AE5744"/>
    <w:rsid w:val="00AF3F8B"/>
    <w:rsid w:val="00B102B8"/>
    <w:rsid w:val="00B10494"/>
    <w:rsid w:val="00B11FE7"/>
    <w:rsid w:val="00B21350"/>
    <w:rsid w:val="00B35035"/>
    <w:rsid w:val="00B5116D"/>
    <w:rsid w:val="00B71351"/>
    <w:rsid w:val="00B72B6E"/>
    <w:rsid w:val="00B73A2D"/>
    <w:rsid w:val="00B83BA5"/>
    <w:rsid w:val="00B84A73"/>
    <w:rsid w:val="00B94D51"/>
    <w:rsid w:val="00B94D59"/>
    <w:rsid w:val="00BB1ED5"/>
    <w:rsid w:val="00BB3765"/>
    <w:rsid w:val="00BB37C6"/>
    <w:rsid w:val="00BB490F"/>
    <w:rsid w:val="00BC7823"/>
    <w:rsid w:val="00BD0AA8"/>
    <w:rsid w:val="00BE6E1A"/>
    <w:rsid w:val="00BF049E"/>
    <w:rsid w:val="00BF3D2A"/>
    <w:rsid w:val="00BF498B"/>
    <w:rsid w:val="00BF7C84"/>
    <w:rsid w:val="00C01557"/>
    <w:rsid w:val="00C105F0"/>
    <w:rsid w:val="00C2703B"/>
    <w:rsid w:val="00C43393"/>
    <w:rsid w:val="00C54FF9"/>
    <w:rsid w:val="00C63EA9"/>
    <w:rsid w:val="00C67CDE"/>
    <w:rsid w:val="00C81410"/>
    <w:rsid w:val="00C84A8C"/>
    <w:rsid w:val="00C85096"/>
    <w:rsid w:val="00C9652E"/>
    <w:rsid w:val="00CA33F5"/>
    <w:rsid w:val="00CA44E7"/>
    <w:rsid w:val="00CA7716"/>
    <w:rsid w:val="00CB7673"/>
    <w:rsid w:val="00CC66C2"/>
    <w:rsid w:val="00CC6B8B"/>
    <w:rsid w:val="00CD4AA4"/>
    <w:rsid w:val="00CE313A"/>
    <w:rsid w:val="00CE7CBE"/>
    <w:rsid w:val="00CF1878"/>
    <w:rsid w:val="00CF36F0"/>
    <w:rsid w:val="00CF42A1"/>
    <w:rsid w:val="00D01778"/>
    <w:rsid w:val="00D31436"/>
    <w:rsid w:val="00D35FAA"/>
    <w:rsid w:val="00D377CF"/>
    <w:rsid w:val="00D42355"/>
    <w:rsid w:val="00D5270C"/>
    <w:rsid w:val="00D57A38"/>
    <w:rsid w:val="00D63EA9"/>
    <w:rsid w:val="00D7167B"/>
    <w:rsid w:val="00D82710"/>
    <w:rsid w:val="00D92468"/>
    <w:rsid w:val="00DA0A85"/>
    <w:rsid w:val="00DA6D16"/>
    <w:rsid w:val="00DB1394"/>
    <w:rsid w:val="00DC4D9B"/>
    <w:rsid w:val="00DF2A93"/>
    <w:rsid w:val="00E12362"/>
    <w:rsid w:val="00E22D3D"/>
    <w:rsid w:val="00E26A2C"/>
    <w:rsid w:val="00E6068F"/>
    <w:rsid w:val="00E62136"/>
    <w:rsid w:val="00E62949"/>
    <w:rsid w:val="00E63501"/>
    <w:rsid w:val="00E635E0"/>
    <w:rsid w:val="00E6443C"/>
    <w:rsid w:val="00E66894"/>
    <w:rsid w:val="00E70965"/>
    <w:rsid w:val="00E76AD4"/>
    <w:rsid w:val="00E77D54"/>
    <w:rsid w:val="00E91D35"/>
    <w:rsid w:val="00E9279D"/>
    <w:rsid w:val="00EB7B8A"/>
    <w:rsid w:val="00EC1BDE"/>
    <w:rsid w:val="00EC2D3A"/>
    <w:rsid w:val="00EC58A7"/>
    <w:rsid w:val="00ED2CCE"/>
    <w:rsid w:val="00EE5964"/>
    <w:rsid w:val="00EF6407"/>
    <w:rsid w:val="00F04076"/>
    <w:rsid w:val="00F17C05"/>
    <w:rsid w:val="00F343CD"/>
    <w:rsid w:val="00F47471"/>
    <w:rsid w:val="00F51854"/>
    <w:rsid w:val="00F66A38"/>
    <w:rsid w:val="00F74E6F"/>
    <w:rsid w:val="00F75045"/>
    <w:rsid w:val="00F85DE0"/>
    <w:rsid w:val="00F9205E"/>
    <w:rsid w:val="00F976CC"/>
    <w:rsid w:val="00F97ECD"/>
    <w:rsid w:val="00FB2ABA"/>
    <w:rsid w:val="00FB333A"/>
    <w:rsid w:val="00FB5A66"/>
    <w:rsid w:val="00FB7079"/>
    <w:rsid w:val="00FC3FC5"/>
    <w:rsid w:val="00FD2F10"/>
    <w:rsid w:val="00FD4FDD"/>
    <w:rsid w:val="00FD6915"/>
    <w:rsid w:val="00FE5E18"/>
    <w:rsid w:val="00FE7D26"/>
    <w:rsid w:val="00FF4F0B"/>
    <w:rsid w:val="1B9947E3"/>
    <w:rsid w:val="47AD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styleId="8">
    <w:name w:val="Hyperlink"/>
    <w:basedOn w:val="6"/>
    <w:semiHidden/>
    <w:uiPriority w:val="99"/>
    <w:rPr>
      <w:rFonts w:cs="Times New Roman"/>
      <w:color w:val="0000FF"/>
      <w:u w:val="single"/>
    </w:rPr>
  </w:style>
  <w:style w:type="character" w:customStyle="1" w:styleId="10">
    <w:name w:val="页眉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2260</Words>
  <Characters>267</Characters>
  <Lines>2</Lines>
  <Paragraphs>5</Paragraphs>
  <TotalTime>621</TotalTime>
  <ScaleCrop>false</ScaleCrop>
  <LinksUpToDate>false</LinksUpToDate>
  <CharactersWithSpaces>2522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2015-01-22T05:59:00Z</dcterms:created>
  <dc:creator>郭菊芬（文件名称:增值收益转款说明.doc）</dc:creator>
  <cp:lastModifiedBy>晴朗</cp:lastModifiedBy>
  <cp:lastPrinted>2015-01-29T05:54:00Z</cp:lastPrinted>
  <dcterms:modified xsi:type="dcterms:W3CDTF">2018-09-20T02:27:12Z</dcterms:modified>
  <cp:revision>264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